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0A82" w:rsidRDefault="009C0A82" w:rsidP="009C0A82">
      <w:r>
        <w:t xml:space="preserve">I 2014 tager fysiklærerforeningen initiativ til at indsamle en række opgaveformuleringer med tilhørende litteratur til studieretningsprojektet, hvor fysikfaget indgår i kombination med en række forskellige andre fag. På </w:t>
      </w:r>
      <w:proofErr w:type="spellStart"/>
      <w:r>
        <w:t>LMFK’s</w:t>
      </w:r>
      <w:proofErr w:type="spellEnd"/>
      <w:r>
        <w:t xml:space="preserve"> materialebank kan du se hele dokumentet. Nedenstående opgave er en del af det store dokument.</w:t>
      </w:r>
    </w:p>
    <w:p w:rsidR="009C0A82" w:rsidRDefault="009C0A82" w:rsidP="009C0A82">
      <w:r>
        <w:t>Per Jensen, Århus Statsgymnasium</w:t>
      </w:r>
      <w:r>
        <w:br/>
        <w:t>Marianne Svenningsen, Århus Statsgymnasium</w:t>
      </w:r>
      <w:r>
        <w:br/>
        <w:t>Bente Jensen, Silkeborg Gymnasium</w:t>
      </w:r>
      <w:r>
        <w:br/>
        <w:t>Tina Bové Riisgaard, Silkeborg Gymnasium</w:t>
      </w:r>
    </w:p>
    <w:p w:rsidR="009C0A82" w:rsidRDefault="009C0A82" w:rsidP="009C0A82">
      <w:r>
        <w:t>September 2014</w:t>
      </w:r>
    </w:p>
    <w:p w:rsidR="009C0A82" w:rsidRDefault="009C0A82" w:rsidP="009C0A82">
      <w:pPr>
        <w:spacing w:after="160" w:line="259" w:lineRule="auto"/>
      </w:pPr>
      <w:r>
        <w:br w:type="page"/>
      </w:r>
    </w:p>
    <w:p w:rsidR="009C0A82" w:rsidRDefault="009C0A82" w:rsidP="009C0A82"/>
    <w:p w:rsidR="009C0A82" w:rsidRDefault="009C0A82" w:rsidP="009C0A82">
      <w:pPr>
        <w:pStyle w:val="Overskrift2"/>
        <w:rPr>
          <w:rFonts w:eastAsia="Calibri"/>
        </w:rPr>
      </w:pPr>
      <w:bookmarkStart w:id="0" w:name="_Toc396338354"/>
      <w:r>
        <w:rPr>
          <w:rFonts w:eastAsia="Calibri"/>
        </w:rPr>
        <w:t>Elektrokemi</w:t>
      </w:r>
      <w:bookmarkEnd w:id="0"/>
      <w:r>
        <w:rPr>
          <w:rFonts w:eastAsia="Calibri"/>
        </w:rPr>
        <w:t xml:space="preserve"> </w:t>
      </w:r>
    </w:p>
    <w:p w:rsidR="009C0A82" w:rsidRDefault="009C0A82" w:rsidP="009C0A82">
      <w:proofErr w:type="gramStart"/>
      <w:r>
        <w:t>fysik</w:t>
      </w:r>
      <w:proofErr w:type="gramEnd"/>
      <w:r>
        <w:t xml:space="preserve"> B og kemi A</w:t>
      </w:r>
    </w:p>
    <w:p w:rsidR="009C0A82" w:rsidRDefault="009C0A82" w:rsidP="009C0A82"/>
    <w:p w:rsidR="009C0A82" w:rsidRPr="00F86448" w:rsidRDefault="009C0A82" w:rsidP="009C0A82">
      <w:r>
        <w:t>Du skal</w:t>
      </w:r>
      <w:r w:rsidRPr="00F86448">
        <w:t xml:space="preserve"> </w:t>
      </w:r>
    </w:p>
    <w:p w:rsidR="009C0A82" w:rsidRPr="00F86448" w:rsidRDefault="009C0A82" w:rsidP="009C0A82">
      <w:pPr>
        <w:pStyle w:val="Listeafsnit"/>
        <w:numPr>
          <w:ilvl w:val="0"/>
          <w:numId w:val="1"/>
        </w:numPr>
      </w:pPr>
      <w:proofErr w:type="gramStart"/>
      <w:r w:rsidRPr="00F86448">
        <w:t>gøre</w:t>
      </w:r>
      <w:proofErr w:type="gramEnd"/>
      <w:r w:rsidRPr="00F86448">
        <w:t xml:space="preserve"> rede for opbygningen af en elektrokemisk celle, </w:t>
      </w:r>
      <w:proofErr w:type="spellStart"/>
      <w:r w:rsidRPr="00F86448">
        <w:t>Nernst’s</w:t>
      </w:r>
      <w:proofErr w:type="spellEnd"/>
      <w:r w:rsidRPr="00F86448">
        <w:t xml:space="preserve"> lov og Ohms 2. lov</w:t>
      </w:r>
    </w:p>
    <w:p w:rsidR="009C0A82" w:rsidRDefault="009C0A82" w:rsidP="009C0A82">
      <w:pPr>
        <w:pStyle w:val="Listeafsnit"/>
        <w:numPr>
          <w:ilvl w:val="0"/>
          <w:numId w:val="1"/>
        </w:numPr>
      </w:pPr>
      <w:proofErr w:type="gramStart"/>
      <w:r w:rsidRPr="006A7C2E">
        <w:t>eksperimentelt</w:t>
      </w:r>
      <w:proofErr w:type="gramEnd"/>
      <w:r w:rsidRPr="006A7C2E">
        <w:t xml:space="preserve"> bestemme sammenhængen mellem hvilespændingen og koncentrationen af </w:t>
      </w:r>
      <w:proofErr w:type="spellStart"/>
      <w:r w:rsidRPr="006A7C2E">
        <w:t>sølvioner</w:t>
      </w:r>
      <w:proofErr w:type="spellEnd"/>
      <w:r w:rsidRPr="006A7C2E">
        <w:t xml:space="preserve"> i et koncentrationselement</w:t>
      </w:r>
      <w:r>
        <w:t xml:space="preserve">, og udnytte dette til bestemmelse af </w:t>
      </w:r>
      <w:r w:rsidRPr="006A7C2E">
        <w:t xml:space="preserve"> </w:t>
      </w:r>
      <w:r>
        <w:t xml:space="preserve">opløselighedsproduktet for </w:t>
      </w:r>
      <w:proofErr w:type="spellStart"/>
      <w:r>
        <w:t>sølvchlorid</w:t>
      </w:r>
      <w:proofErr w:type="spellEnd"/>
    </w:p>
    <w:p w:rsidR="009C0A82" w:rsidRPr="006A7C2E" w:rsidRDefault="009C0A82" w:rsidP="009C0A82">
      <w:pPr>
        <w:pStyle w:val="Listeafsnit"/>
        <w:numPr>
          <w:ilvl w:val="0"/>
          <w:numId w:val="1"/>
        </w:numPr>
      </w:pPr>
      <w:proofErr w:type="gramStart"/>
      <w:r w:rsidRPr="006A7C2E">
        <w:t>eksperimentelt</w:t>
      </w:r>
      <w:proofErr w:type="gramEnd"/>
      <w:r w:rsidRPr="006A7C2E">
        <w:t xml:space="preserve"> bestemme den indre resistans i og hvilespændingen for flere forskellige batterityper </w:t>
      </w:r>
      <w:r>
        <w:t>herunder</w:t>
      </w:r>
      <w:r w:rsidRPr="006A7C2E">
        <w:t xml:space="preserve"> et </w:t>
      </w:r>
      <w:proofErr w:type="spellStart"/>
      <w:r w:rsidRPr="006A7C2E">
        <w:t>lithiumbatteri</w:t>
      </w:r>
      <w:proofErr w:type="spellEnd"/>
      <w:r w:rsidRPr="006A7C2E">
        <w:t xml:space="preserve"> </w:t>
      </w:r>
      <w:r>
        <w:t>samt</w:t>
      </w:r>
      <w:r w:rsidRPr="006A7C2E">
        <w:t xml:space="preserve"> undersøge en eventuel temperaturafhæ</w:t>
      </w:r>
      <w:r>
        <w:t>n</w:t>
      </w:r>
      <w:r w:rsidRPr="006A7C2E">
        <w:t xml:space="preserve">gighed af de karakteristiske størrelser </w:t>
      </w:r>
    </w:p>
    <w:p w:rsidR="009C0A82" w:rsidRPr="0092017A" w:rsidRDefault="009C0A82" w:rsidP="009C0A82">
      <w:pPr>
        <w:pStyle w:val="Listeafsnit"/>
        <w:numPr>
          <w:ilvl w:val="0"/>
          <w:numId w:val="1"/>
        </w:numPr>
      </w:pPr>
      <w:proofErr w:type="gramStart"/>
      <w:r w:rsidRPr="0092017A">
        <w:t>sammenligne</w:t>
      </w:r>
      <w:proofErr w:type="gramEnd"/>
      <w:r w:rsidRPr="0092017A">
        <w:t xml:space="preserve"> dine resultater med tilgængelige data/tabelværdier og på denne baggrund </w:t>
      </w:r>
      <w:r>
        <w:t xml:space="preserve">diskutere og </w:t>
      </w:r>
      <w:r w:rsidRPr="0092017A">
        <w:t>vurdere fejlkildernes indflydelse</w:t>
      </w:r>
    </w:p>
    <w:p w:rsidR="009C0A82" w:rsidRDefault="009C0A82" w:rsidP="009C0A82">
      <w:pPr>
        <w:pStyle w:val="Listeafsnit"/>
        <w:numPr>
          <w:ilvl w:val="0"/>
          <w:numId w:val="1"/>
        </w:numPr>
      </w:pPr>
      <w:proofErr w:type="gramStart"/>
      <w:r>
        <w:t>undersøge</w:t>
      </w:r>
      <w:proofErr w:type="gramEnd"/>
      <w:r>
        <w:t xml:space="preserve"> effektiviteten af en brint-legetøjs-bil og på basis heraf vurdere anvendeligheden af en brændselscelle med brint som energikilde.</w:t>
      </w:r>
    </w:p>
    <w:p w:rsidR="009C0A82" w:rsidRDefault="009C0A82" w:rsidP="009C0A82">
      <w:pPr>
        <w:pStyle w:val="Listeafsnit"/>
        <w:ind w:left="360"/>
      </w:pPr>
    </w:p>
    <w:p w:rsidR="009C0A82" w:rsidRDefault="009C0A82" w:rsidP="009C0A82">
      <w:pPr>
        <w:pStyle w:val="Overskrift3"/>
      </w:pPr>
      <w:r>
        <w:t>Litteratur</w:t>
      </w:r>
    </w:p>
    <w:p w:rsidR="009C0A82" w:rsidRDefault="009C0A82" w:rsidP="009C0A82">
      <w:pPr>
        <w:pStyle w:val="Overskrift4"/>
      </w:pPr>
      <w:r>
        <w:t>Bøger:</w:t>
      </w:r>
    </w:p>
    <w:p w:rsidR="009C0A82" w:rsidRDefault="009C0A82" w:rsidP="009C0A82">
      <w:r>
        <w:t>Jensen, Hans Birger ”Isis Kemi A”, 1. udgave, 1. oplag 2007, SYSTIME</w:t>
      </w:r>
    </w:p>
    <w:p w:rsidR="009C0A82" w:rsidRDefault="009C0A82" w:rsidP="009C0A82">
      <w:r>
        <w:t>Mygind, Helge ”Kemi 2000 A-niveau 2”, 1. udgave, 1996, P Haase &amp; Søns Forlag</w:t>
      </w:r>
    </w:p>
    <w:p w:rsidR="009C0A82" w:rsidRDefault="009C0A82" w:rsidP="009C0A82">
      <w:r>
        <w:t>Elvekjær, Finn m.fl. ”</w:t>
      </w:r>
      <w:proofErr w:type="spellStart"/>
      <w:r>
        <w:t>FysikABbogen</w:t>
      </w:r>
      <w:proofErr w:type="spellEnd"/>
      <w:r>
        <w:t xml:space="preserve"> 2”, 1. udgave, 2. oplag, 2006, SYSTIME</w:t>
      </w:r>
    </w:p>
    <w:p w:rsidR="009C0A82" w:rsidRPr="00A17EBC" w:rsidRDefault="009C0A82" w:rsidP="009C0A82">
      <w:r>
        <w:t>Andersen, Erik Strandgaard ”Databog fysik kemi”, 10. udgave, 2. oplag, 1998, F&amp;K Forlaget</w:t>
      </w:r>
    </w:p>
    <w:p w:rsidR="0086567C" w:rsidRDefault="0086567C">
      <w:bookmarkStart w:id="1" w:name="_GoBack"/>
      <w:bookmarkEnd w:id="1"/>
    </w:p>
    <w:sectPr w:rsidR="0086567C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9DA47C1"/>
    <w:multiLevelType w:val="hybridMultilevel"/>
    <w:tmpl w:val="D3CCE672"/>
    <w:lvl w:ilvl="0" w:tplc="2D207544">
      <w:start w:val="6"/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doNotDisplayPageBoundarie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0A82"/>
    <w:rsid w:val="0086567C"/>
    <w:rsid w:val="008B36B0"/>
    <w:rsid w:val="009C0A82"/>
    <w:rsid w:val="00C20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91832DF-9F8F-4D48-9ADB-D4AF7C042B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C0A82"/>
    <w:pPr>
      <w:spacing w:after="200" w:line="276" w:lineRule="auto"/>
    </w:pPr>
    <w:rPr>
      <w:sz w:val="24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9C0A8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9C0A8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Overskrift4">
    <w:name w:val="heading 4"/>
    <w:basedOn w:val="Normal"/>
    <w:next w:val="Normal"/>
    <w:link w:val="Overskrift4Tegn"/>
    <w:uiPriority w:val="9"/>
    <w:unhideWhenUsed/>
    <w:qFormat/>
    <w:rsid w:val="009C0A8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rsid w:val="009C0A82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9C0A82"/>
    <w:rPr>
      <w:rFonts w:asciiTheme="majorHAnsi" w:eastAsiaTheme="majorEastAsia" w:hAnsiTheme="majorHAnsi" w:cstheme="majorBidi"/>
      <w:b/>
      <w:bCs/>
      <w:color w:val="5B9BD5" w:themeColor="accent1"/>
      <w:sz w:val="24"/>
    </w:rPr>
  </w:style>
  <w:style w:type="character" w:customStyle="1" w:styleId="Overskrift4Tegn">
    <w:name w:val="Overskrift 4 Tegn"/>
    <w:basedOn w:val="Standardskrifttypeiafsnit"/>
    <w:link w:val="Overskrift4"/>
    <w:uiPriority w:val="9"/>
    <w:rsid w:val="009C0A82"/>
    <w:rPr>
      <w:rFonts w:asciiTheme="majorHAnsi" w:eastAsiaTheme="majorEastAsia" w:hAnsiTheme="majorHAnsi" w:cstheme="majorBidi"/>
      <w:b/>
      <w:bCs/>
      <w:i/>
      <w:iCs/>
      <w:color w:val="5B9BD5" w:themeColor="accent1"/>
      <w:sz w:val="24"/>
    </w:rPr>
  </w:style>
  <w:style w:type="paragraph" w:styleId="Listeafsnit">
    <w:name w:val="List Paragraph"/>
    <w:basedOn w:val="Normal"/>
    <w:uiPriority w:val="34"/>
    <w:qFormat/>
    <w:rsid w:val="009C0A82"/>
    <w:pPr>
      <w:ind w:left="720"/>
      <w:contextualSpacing/>
    </w:pPr>
    <w:rPr>
      <w:rFonts w:eastAsiaTheme="minorEastAsia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247</Words>
  <Characters>1372</Characters>
  <Application>Microsoft Office Word</Application>
  <DocSecurity>0</DocSecurity>
  <Lines>49</Lines>
  <Paragraphs>42</Paragraphs>
  <ScaleCrop>false</ScaleCrop>
  <Company>Microsoft</Company>
  <LinksUpToDate>false</LinksUpToDate>
  <CharactersWithSpaces>1577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E5520</dc:creator>
  <cp:keywords/>
  <dc:description/>
  <cp:lastModifiedBy>E5520</cp:lastModifiedBy>
  <cp:revision>1</cp:revision>
  <dcterms:created xsi:type="dcterms:W3CDTF">2015-03-17T17:59:00Z</dcterms:created>
  <dcterms:modified xsi:type="dcterms:W3CDTF">2015-03-17T18:03:00Z</dcterms:modified>
</cp:coreProperties>
</file>