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3C8A" w:rsidRDefault="00983C8A" w:rsidP="00983C8A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983C8A" w:rsidRDefault="00983C8A" w:rsidP="00983C8A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983C8A" w:rsidRDefault="00983C8A" w:rsidP="00983C8A">
      <w:r>
        <w:t>September 2014</w:t>
      </w:r>
    </w:p>
    <w:p w:rsidR="00983C8A" w:rsidRDefault="00983C8A" w:rsidP="00983C8A">
      <w:pPr>
        <w:spacing w:after="160" w:line="259" w:lineRule="auto"/>
      </w:pPr>
      <w:r>
        <w:br w:type="page"/>
      </w:r>
    </w:p>
    <w:p w:rsidR="00983C8A" w:rsidRDefault="00983C8A" w:rsidP="00983C8A">
      <w:pPr>
        <w:pStyle w:val="Overskrift2"/>
      </w:pPr>
      <w:bookmarkStart w:id="0" w:name="_Toc396338331"/>
      <w:r w:rsidRPr="00D56228">
        <w:lastRenderedPageBreak/>
        <w:t>Langbuen</w:t>
      </w:r>
      <w:bookmarkEnd w:id="0"/>
    </w:p>
    <w:p w:rsidR="00983C8A" w:rsidRPr="00D56228" w:rsidRDefault="00983C8A" w:rsidP="00983C8A">
      <w:r>
        <w:t>Historie, Fysik A</w:t>
      </w:r>
    </w:p>
    <w:p w:rsidR="00983C8A" w:rsidRPr="00D56228" w:rsidRDefault="00983C8A" w:rsidP="00983C8A">
      <w:pPr>
        <w:autoSpaceDE w:val="0"/>
        <w:autoSpaceDN w:val="0"/>
        <w:adjustRightInd w:val="0"/>
        <w:rPr>
          <w:color w:val="000000"/>
        </w:rPr>
      </w:pPr>
      <w:r w:rsidRPr="00D56228">
        <w:rPr>
          <w:color w:val="000000"/>
        </w:rPr>
        <w:t xml:space="preserve">Der ønskes en sammenligning af langbuen og armbrøsten og en undersøgelse af disse våbens fordele og ulemper på slagmarken i middelalderen. </w:t>
      </w:r>
    </w:p>
    <w:p w:rsidR="00983C8A" w:rsidRPr="00D56228" w:rsidRDefault="00983C8A" w:rsidP="00983C8A">
      <w:pPr>
        <w:autoSpaceDE w:val="0"/>
        <w:autoSpaceDN w:val="0"/>
        <w:adjustRightInd w:val="0"/>
        <w:rPr>
          <w:color w:val="000000"/>
        </w:rPr>
      </w:pPr>
      <w:r w:rsidRPr="00D56228">
        <w:rPr>
          <w:color w:val="000000"/>
        </w:rPr>
        <w:t xml:space="preserve">Du skal redegøre for de vigtigste fysiske begreber, der kan anvendes til at beskrive og sammenlige fysikken bag langbuen og armbrøsten. Du </w:t>
      </w:r>
      <w:r>
        <w:rPr>
          <w:color w:val="000000"/>
        </w:rPr>
        <w:t>skal</w:t>
      </w:r>
      <w:r w:rsidRPr="00D56228">
        <w:rPr>
          <w:color w:val="000000"/>
        </w:rPr>
        <w:t xml:space="preserve"> komme ind på de kræfter, der virker under et skud, og de energiomsætninger, der finder sted.</w:t>
      </w:r>
    </w:p>
    <w:p w:rsidR="00983C8A" w:rsidRPr="00D56228" w:rsidRDefault="00983C8A" w:rsidP="00983C8A">
      <w:pPr>
        <w:autoSpaceDE w:val="0"/>
        <w:autoSpaceDN w:val="0"/>
        <w:adjustRightInd w:val="0"/>
        <w:rPr>
          <w:color w:val="000000"/>
        </w:rPr>
      </w:pPr>
      <w:r w:rsidRPr="00D56228">
        <w:rPr>
          <w:color w:val="000000"/>
        </w:rPr>
        <w:t xml:space="preserve">Du skal lave en eksperimentel undersøgelse af en ”langbue”. Du </w:t>
      </w:r>
      <w:r>
        <w:rPr>
          <w:color w:val="000000"/>
        </w:rPr>
        <w:t>skal</w:t>
      </w:r>
      <w:r w:rsidRPr="00D56228">
        <w:rPr>
          <w:color w:val="000000"/>
        </w:rPr>
        <w:t xml:space="preserve"> undersøge sammenhængen mellem, hvor meget buen spændes og pilens hastighed</w:t>
      </w:r>
      <w:r>
        <w:rPr>
          <w:color w:val="000000"/>
        </w:rPr>
        <w:t xml:space="preserve"> samt </w:t>
      </w:r>
      <w:r w:rsidRPr="00D56228">
        <w:rPr>
          <w:color w:val="000000"/>
        </w:rPr>
        <w:t>undersø</w:t>
      </w:r>
      <w:r>
        <w:rPr>
          <w:color w:val="000000"/>
        </w:rPr>
        <w:t>ge betydningen af buens længde.</w:t>
      </w:r>
    </w:p>
    <w:p w:rsidR="00983C8A" w:rsidRPr="00D56228" w:rsidRDefault="00983C8A" w:rsidP="00983C8A">
      <w:pPr>
        <w:autoSpaceDE w:val="0"/>
        <w:autoSpaceDN w:val="0"/>
        <w:adjustRightInd w:val="0"/>
        <w:rPr>
          <w:color w:val="000000"/>
        </w:rPr>
      </w:pPr>
      <w:r w:rsidRPr="00D56228">
        <w:rPr>
          <w:color w:val="000000"/>
        </w:rPr>
        <w:t>Endelig ønskes på baggrund af dine undersøgelser og andre selvvalgte kilder en vurdering af langbuens effektivitet samt en diskussion af, hvorvidt indførelse af armbrøsten har haft betydning for militære styrkeforhold i middelalderen.</w:t>
      </w:r>
    </w:p>
    <w:p w:rsidR="00983C8A" w:rsidRPr="001E7DFA" w:rsidRDefault="00983C8A" w:rsidP="00983C8A">
      <w:pPr>
        <w:pStyle w:val="Overskrift3"/>
        <w:rPr>
          <w:lang w:val="en-US"/>
        </w:rPr>
      </w:pPr>
      <w:proofErr w:type="spellStart"/>
      <w:r w:rsidRPr="001E7DFA">
        <w:rPr>
          <w:lang w:val="en-US"/>
        </w:rPr>
        <w:t>Litteratur</w:t>
      </w:r>
      <w:proofErr w:type="spellEnd"/>
      <w:r w:rsidRPr="001E7DFA">
        <w:rPr>
          <w:lang w:val="en-US"/>
        </w:rPr>
        <w:t>:</w:t>
      </w:r>
    </w:p>
    <w:p w:rsidR="00983C8A" w:rsidRDefault="00983C8A" w:rsidP="00983C8A">
      <w:pPr>
        <w:rPr>
          <w:lang w:val="en-US"/>
        </w:rPr>
      </w:pPr>
      <w:r>
        <w:rPr>
          <w:lang w:val="en-US"/>
        </w:rPr>
        <w:t xml:space="preserve">Ian V. </w:t>
      </w:r>
      <w:r w:rsidRPr="00D77FFC">
        <w:rPr>
          <w:lang w:val="en-US"/>
        </w:rPr>
        <w:t>Hogg</w:t>
      </w:r>
      <w:r>
        <w:rPr>
          <w:lang w:val="en-US"/>
        </w:rPr>
        <w:t xml:space="preserve"> (1992), </w:t>
      </w:r>
      <w:proofErr w:type="gramStart"/>
      <w:r w:rsidRPr="005C6C5D">
        <w:rPr>
          <w:lang w:val="en-US"/>
        </w:rPr>
        <w:t>The</w:t>
      </w:r>
      <w:proofErr w:type="gramEnd"/>
      <w:r w:rsidRPr="005C6C5D">
        <w:rPr>
          <w:lang w:val="en-US"/>
        </w:rPr>
        <w:t xml:space="preserve"> </w:t>
      </w:r>
      <w:proofErr w:type="spellStart"/>
      <w:r w:rsidRPr="005C6C5D">
        <w:rPr>
          <w:lang w:val="en-US"/>
        </w:rPr>
        <w:t>guinness</w:t>
      </w:r>
      <w:proofErr w:type="spellEnd"/>
      <w:r w:rsidRPr="005C6C5D">
        <w:rPr>
          <w:lang w:val="en-US"/>
        </w:rPr>
        <w:t xml:space="preserve"> encyclopedia of weaponry</w:t>
      </w:r>
      <w:r>
        <w:rPr>
          <w:lang w:val="en-US"/>
        </w:rPr>
        <w:t>,</w:t>
      </w:r>
    </w:p>
    <w:p w:rsidR="00983C8A" w:rsidRPr="005C6C5D" w:rsidRDefault="00983C8A" w:rsidP="00983C8A">
      <w:r w:rsidRPr="00E862E3">
        <w:t>Lysgaard Jes</w:t>
      </w:r>
      <w:r>
        <w:t xml:space="preserve"> (2012),</w:t>
      </w:r>
      <w:r w:rsidRPr="005C6C5D">
        <w:t xml:space="preserve"> Skydning med langbue</w:t>
      </w:r>
      <w:r>
        <w:t>, s. 6.</w:t>
      </w:r>
    </w:p>
    <w:p w:rsidR="00983C8A" w:rsidRDefault="00983C8A" w:rsidP="00983C8A">
      <w:pPr>
        <w:rPr>
          <w:color w:val="000000"/>
          <w:lang w:val="en-US"/>
        </w:rPr>
      </w:pPr>
      <w:r>
        <w:rPr>
          <w:lang w:val="en-US"/>
        </w:rPr>
        <w:t>Hardy, Robert (1976), Longbow. A social and military history, s. 68</w:t>
      </w:r>
      <w:proofErr w:type="gramStart"/>
      <w:r>
        <w:rPr>
          <w:lang w:val="en-US"/>
        </w:rPr>
        <w:t>;  You</w:t>
      </w:r>
      <w:proofErr w:type="gramEnd"/>
      <w:r>
        <w:rPr>
          <w:lang w:val="en-US"/>
        </w:rPr>
        <w:t xml:space="preserve"> Tube video: </w:t>
      </w:r>
      <w:hyperlink r:id="rId4" w:history="1">
        <w:r w:rsidRPr="004B404B">
          <w:rPr>
            <w:rStyle w:val="Hyperlink"/>
            <w:lang w:val="en-US"/>
          </w:rPr>
          <w:t>http://www.youtube.com/watch?v=HagCuGXJgUs</w:t>
        </w:r>
      </w:hyperlink>
      <w:r w:rsidRPr="001E7DFA">
        <w:rPr>
          <w:color w:val="000000"/>
          <w:lang w:val="en-US"/>
        </w:rPr>
        <w:t xml:space="preserve"> </w:t>
      </w:r>
    </w:p>
    <w:p w:rsidR="00983C8A" w:rsidRDefault="00983C8A" w:rsidP="00983C8A">
      <w:r>
        <w:t>Lademanns våbenleksikon, 1. del,</w:t>
      </w:r>
    </w:p>
    <w:p w:rsidR="00983C8A" w:rsidRPr="00E47140" w:rsidRDefault="00983C8A" w:rsidP="00983C8A">
      <w:r>
        <w:t>Paul Ulff-Møller, 2009, ”</w:t>
      </w:r>
      <w:proofErr w:type="spellStart"/>
      <w:r>
        <w:t>Hundredeårskrigen</w:t>
      </w:r>
      <w:proofErr w:type="spellEnd"/>
      <w:r>
        <w:t>”, Gads historieleksikon, s. 261, Gads forlag.</w:t>
      </w:r>
    </w:p>
    <w:p w:rsidR="00983C8A" w:rsidRDefault="00983C8A" w:rsidP="00983C8A">
      <w:pPr>
        <w:rPr>
          <w:sz w:val="20"/>
          <w:szCs w:val="20"/>
        </w:rPr>
      </w:pPr>
      <w:hyperlink r:id="rId5" w:history="1">
        <w:r w:rsidRPr="00952272">
          <w:rPr>
            <w:rStyle w:val="Hyperlink"/>
            <w:sz w:val="20"/>
            <w:szCs w:val="20"/>
          </w:rPr>
          <w:t>http://www.hrionline.ac.uk/onlinefroissart/</w:t>
        </w:r>
      </w:hyperlink>
      <w:r w:rsidRPr="00952272">
        <w:rPr>
          <w:sz w:val="20"/>
          <w:szCs w:val="20"/>
        </w:rPr>
        <w:t xml:space="preserve"> (set 17/12/2012)</w:t>
      </w:r>
    </w:p>
    <w:p w:rsidR="00983C8A" w:rsidRPr="00866309" w:rsidRDefault="00983C8A" w:rsidP="00983C8A">
      <w:hyperlink r:id="rId6" w:history="1">
        <w:r w:rsidRPr="00866309">
          <w:rPr>
            <w:rStyle w:val="Hyperlink"/>
          </w:rPr>
          <w:t>http://www.fordham.edu/HALSALL/basis/froissart-full.asp</w:t>
        </w:r>
      </w:hyperlink>
      <w:r w:rsidRPr="00866309">
        <w:t xml:space="preserve"> (set 17/12/12)</w:t>
      </w:r>
    </w:p>
    <w:p w:rsidR="00983C8A" w:rsidRDefault="00983C8A" w:rsidP="00983C8A">
      <w:proofErr w:type="spellStart"/>
      <w:r w:rsidRPr="00866309">
        <w:t>Froissart</w:t>
      </w:r>
      <w:r>
        <w:t>s</w:t>
      </w:r>
      <w:proofErr w:type="spellEnd"/>
      <w:r w:rsidRPr="00866309">
        <w:t xml:space="preserve"> krønike</w:t>
      </w:r>
      <w:r>
        <w:t>, bog I</w:t>
      </w:r>
    </w:p>
    <w:p w:rsidR="00983C8A" w:rsidRPr="00952272" w:rsidRDefault="00983C8A" w:rsidP="00983C8A">
      <w:pPr>
        <w:rPr>
          <w:sz w:val="20"/>
          <w:szCs w:val="20"/>
        </w:rPr>
      </w:pPr>
      <w:r>
        <w:t>Robert L. Hansen (1923),</w:t>
      </w: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C8A"/>
    <w:rsid w:val="0086567C"/>
    <w:rsid w:val="008B36B0"/>
    <w:rsid w:val="00983C8A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E54741-3DC1-45BB-AC80-C10B978B2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3C8A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83C8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983C8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983C8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983C8A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983C8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ordham.edu/HALSALL/basis/froissart-full.asp" TargetMode="External"/><Relationship Id="rId5" Type="http://schemas.openxmlformats.org/officeDocument/2006/relationships/hyperlink" Target="http://www.hrionline.ac.uk/onlinefroissart/" TargetMode="External"/><Relationship Id="rId4" Type="http://schemas.openxmlformats.org/officeDocument/2006/relationships/hyperlink" Target="http://www.youtube.com/watch?v=HagCuGXJgUs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314</Words>
  <Characters>1748</Characters>
  <Application>Microsoft Office Word</Application>
  <DocSecurity>0</DocSecurity>
  <Lines>62</Lines>
  <Paragraphs>54</Paragraphs>
  <ScaleCrop>false</ScaleCrop>
  <Company>Microsoft</Company>
  <LinksUpToDate>false</LinksUpToDate>
  <CharactersWithSpaces>2008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2015-03-17T16:30:00Z</dcterms:created>
  <dcterms:modified xsi:type="dcterms:W3CDTF">2015-03-17T16:32:00Z</dcterms:modified>
</cp:coreProperties>
</file>