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4F2" w:rsidRDefault="001014F2" w:rsidP="001014F2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1014F2" w:rsidRDefault="001014F2" w:rsidP="001014F2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1014F2" w:rsidRDefault="001014F2" w:rsidP="001014F2">
      <w:r>
        <w:t>September 2014</w:t>
      </w:r>
    </w:p>
    <w:p w:rsidR="00841D33" w:rsidRDefault="00841D33">
      <w:pPr>
        <w:spacing w:after="160" w:line="259" w:lineRule="auto"/>
      </w:pPr>
      <w:r>
        <w:br w:type="page"/>
      </w:r>
    </w:p>
    <w:p w:rsidR="00841D33" w:rsidRDefault="00841D33" w:rsidP="00841D33">
      <w:pPr>
        <w:pStyle w:val="Overskrift2"/>
      </w:pPr>
      <w:bookmarkStart w:id="0" w:name="_Toc396338318"/>
      <w:bookmarkStart w:id="1" w:name="_GoBack"/>
      <w:r>
        <w:lastRenderedPageBreak/>
        <w:t>H.C. Ørsted og romantikken</w:t>
      </w:r>
      <w:bookmarkEnd w:id="0"/>
    </w:p>
    <w:bookmarkEnd w:id="1"/>
    <w:p w:rsidR="00841D33" w:rsidRDefault="00841D33" w:rsidP="00841D33">
      <w:r>
        <w:t>Dansk, Fysik A</w:t>
      </w:r>
    </w:p>
    <w:p w:rsidR="00841D33" w:rsidRDefault="00841D33" w:rsidP="00841D33">
      <w:r>
        <w:t>Med udgangspunkt i faglig teori og metode i de to fag skal du redegøre for H.C. Ørsteds opdagelse af elektromagnetismen og for organismetanken, som den slår igennem i litteraturen i perioden.</w:t>
      </w:r>
      <w:r w:rsidRPr="00737FA2">
        <w:t xml:space="preserve"> </w:t>
      </w:r>
      <w:r>
        <w:t>Der ønskes herunder en gennemgang af hovedtrækkene i filosofien bag organismetanken.</w:t>
      </w:r>
    </w:p>
    <w:p w:rsidR="00841D33" w:rsidRPr="00464CDA" w:rsidRDefault="00841D33" w:rsidP="00841D33">
      <w:pPr>
        <w:rPr>
          <w:i/>
        </w:rPr>
      </w:pPr>
      <w:r>
        <w:t xml:space="preserve">Der ønskes en analyse og fortolkning af Adam Oehlenschlägers </w:t>
      </w:r>
      <w:r>
        <w:rPr>
          <w:i/>
        </w:rPr>
        <w:t>Simon Peder</w:t>
      </w:r>
      <w:r>
        <w:t>.</w:t>
      </w:r>
      <w:r>
        <w:br/>
        <w:t xml:space="preserve">Perspektiverende bedes du inddrage Schack von Staffeldt: </w:t>
      </w:r>
      <w:r>
        <w:rPr>
          <w:i/>
        </w:rPr>
        <w:t>På Toppen af Mont-</w:t>
      </w:r>
      <w:proofErr w:type="spellStart"/>
      <w:r>
        <w:rPr>
          <w:i/>
        </w:rPr>
        <w:t>Cenis</w:t>
      </w:r>
      <w:proofErr w:type="spellEnd"/>
      <w:r>
        <w:rPr>
          <w:i/>
        </w:rPr>
        <w:t>.</w:t>
      </w:r>
    </w:p>
    <w:p w:rsidR="00841D33" w:rsidRDefault="00841D33" w:rsidP="00841D33">
      <w:r>
        <w:t xml:space="preserve">Undersøg nogle fysiske love </w:t>
      </w:r>
      <w:proofErr w:type="gramStart"/>
      <w:r>
        <w:t>indenfor</w:t>
      </w:r>
      <w:proofErr w:type="gramEnd"/>
      <w:r>
        <w:t xml:space="preserve"> elektromagnetismen ved at udføre følgende eksperimenter:</w:t>
      </w:r>
    </w:p>
    <w:p w:rsidR="00841D33" w:rsidRDefault="00841D33" w:rsidP="00841D33">
      <w:pPr>
        <w:numPr>
          <w:ilvl w:val="0"/>
          <w:numId w:val="1"/>
        </w:numPr>
      </w:pPr>
      <w:r>
        <w:t>Ørsteds eksperiment med magnetnålen</w:t>
      </w:r>
    </w:p>
    <w:p w:rsidR="00841D33" w:rsidRDefault="00841D33" w:rsidP="00841D33">
      <w:pPr>
        <w:numPr>
          <w:ilvl w:val="0"/>
          <w:numId w:val="1"/>
        </w:numPr>
      </w:pPr>
      <w:r>
        <w:t>Magnetfeltet fra en lang, lige leder.</w:t>
      </w:r>
    </w:p>
    <w:p w:rsidR="00841D33" w:rsidRDefault="00841D33" w:rsidP="00841D33">
      <w:pPr>
        <w:numPr>
          <w:ilvl w:val="0"/>
          <w:numId w:val="1"/>
        </w:numPr>
      </w:pPr>
      <w:r>
        <w:t>Magnetfeltet i en spole</w:t>
      </w:r>
    </w:p>
    <w:p w:rsidR="00841D33" w:rsidRDefault="00841D33" w:rsidP="00841D33">
      <w:r>
        <w:t>Diskuter, i hvor høj grad Ørsteds tanker om elektromagnetisme og filosofien bag organismetanken kan siges at udspringe af den samme forestilling om en højere lovmæssighed i naturen.</w:t>
      </w:r>
    </w:p>
    <w:p w:rsidR="00841D33" w:rsidRDefault="00841D33" w:rsidP="00841D33">
      <w:pPr>
        <w:pStyle w:val="Overskrift3"/>
      </w:pPr>
      <w:r>
        <w:t>Litteratur</w:t>
      </w:r>
    </w:p>
    <w:p w:rsidR="00841D33" w:rsidRPr="00D011A0" w:rsidRDefault="00841D33" w:rsidP="00841D33">
      <w:pPr>
        <w:pStyle w:val="Overskrift4"/>
      </w:pPr>
      <w:r w:rsidRPr="00D011A0">
        <w:t>Primær litteratur: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  <w:b/>
        </w:rPr>
      </w:pPr>
      <w:r w:rsidRPr="00D01B6C">
        <w:rPr>
          <w:rFonts w:cstheme="minorHAnsi"/>
        </w:rPr>
        <w:t xml:space="preserve">Andersen, Hans Christian: </w:t>
      </w:r>
      <w:r w:rsidRPr="00D01B6C">
        <w:rPr>
          <w:rFonts w:cstheme="minorHAnsi"/>
          <w:i/>
        </w:rPr>
        <w:t>Klokken</w:t>
      </w:r>
      <w:r w:rsidRPr="00D01B6C">
        <w:rPr>
          <w:rFonts w:cstheme="minorHAnsi"/>
        </w:rPr>
        <w:t xml:space="preserve">. 1845. Tekstudgivelse ved Vilhelm Pedersen m.fl.: </w:t>
      </w:r>
    </w:p>
    <w:p w:rsidR="00841D33" w:rsidRPr="00D01B6C" w:rsidRDefault="00841D33" w:rsidP="00841D33">
      <w:pPr>
        <w:spacing w:after="0" w:line="360" w:lineRule="auto"/>
        <w:ind w:left="720"/>
        <w:jc w:val="both"/>
        <w:rPr>
          <w:rFonts w:cstheme="minorHAnsi"/>
        </w:rPr>
      </w:pPr>
      <w:r w:rsidRPr="00D01B6C">
        <w:rPr>
          <w:rFonts w:cstheme="minorHAnsi"/>
          <w:i/>
        </w:rPr>
        <w:t>H.C. Andersen Eventyr og Historier</w:t>
      </w:r>
      <w:r w:rsidRPr="00D01B6C">
        <w:rPr>
          <w:rFonts w:cstheme="minorHAnsi"/>
        </w:rPr>
        <w:t xml:space="preserve">. Forlaget Sesam, 2004 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proofErr w:type="spellStart"/>
      <w:r w:rsidRPr="00D01B6C">
        <w:rPr>
          <w:rFonts w:cstheme="minorHAnsi"/>
          <w:lang w:val="de-DE"/>
        </w:rPr>
        <w:t>Staffeldt</w:t>
      </w:r>
      <w:proofErr w:type="spellEnd"/>
      <w:r w:rsidRPr="00D01B6C">
        <w:rPr>
          <w:rFonts w:cstheme="minorHAnsi"/>
          <w:lang w:val="de-DE"/>
        </w:rPr>
        <w:t xml:space="preserve">, A. W. Schack Von: </w:t>
      </w:r>
      <w:r w:rsidRPr="00D01B6C">
        <w:rPr>
          <w:rFonts w:cstheme="minorHAnsi"/>
          <w:i/>
          <w:lang w:val="de-DE"/>
        </w:rPr>
        <w:t xml:space="preserve">Paa Toppen </w:t>
      </w:r>
      <w:proofErr w:type="spellStart"/>
      <w:r w:rsidRPr="00D01B6C">
        <w:rPr>
          <w:rFonts w:cstheme="minorHAnsi"/>
          <w:i/>
          <w:lang w:val="de-DE"/>
        </w:rPr>
        <w:t>af</w:t>
      </w:r>
      <w:proofErr w:type="spellEnd"/>
      <w:r w:rsidRPr="00D01B6C">
        <w:rPr>
          <w:rFonts w:cstheme="minorHAnsi"/>
          <w:i/>
          <w:lang w:val="de-DE"/>
        </w:rPr>
        <w:t xml:space="preserve"> </w:t>
      </w:r>
      <w:proofErr w:type="spellStart"/>
      <w:r w:rsidRPr="00D01B6C">
        <w:rPr>
          <w:rFonts w:cstheme="minorHAnsi"/>
          <w:i/>
          <w:lang w:val="de-DE"/>
        </w:rPr>
        <w:t>Mont-Cenis</w:t>
      </w:r>
      <w:proofErr w:type="spellEnd"/>
      <w:r w:rsidRPr="00D01B6C">
        <w:rPr>
          <w:rFonts w:cstheme="minorHAnsi"/>
          <w:lang w:val="de-DE"/>
        </w:rPr>
        <w:t xml:space="preserve">. 1804. </w:t>
      </w:r>
    </w:p>
    <w:p w:rsidR="00841D33" w:rsidRPr="00D011A0" w:rsidRDefault="00841D33" w:rsidP="00841D33">
      <w:pPr>
        <w:pStyle w:val="Listeafsnit"/>
        <w:spacing w:after="0" w:line="360" w:lineRule="auto"/>
        <w:jc w:val="both"/>
        <w:rPr>
          <w:rFonts w:cstheme="minorHAnsi"/>
        </w:rPr>
      </w:pPr>
      <w:r w:rsidRPr="00D011A0">
        <w:rPr>
          <w:rFonts w:cstheme="minorHAnsi"/>
        </w:rPr>
        <w:t>Fra</w:t>
      </w:r>
      <w:r w:rsidRPr="00D011A0">
        <w:t xml:space="preserve"> </w:t>
      </w:r>
      <w:hyperlink r:id="rId5" w:history="1">
        <w:r w:rsidRPr="00D011A0">
          <w:rPr>
            <w:rStyle w:val="Hyperlink"/>
            <w:rFonts w:cstheme="minorHAnsi"/>
          </w:rPr>
          <w:t>http://www.kalliope.org/digt.pl?longdid=staffeldt2002090501</w:t>
        </w:r>
      </w:hyperlink>
      <w:r>
        <w:rPr>
          <w:rFonts w:cstheme="minorHAnsi"/>
        </w:rPr>
        <w:t xml:space="preserve"> </w:t>
      </w:r>
    </w:p>
    <w:p w:rsidR="00841D33" w:rsidRPr="00D011A0" w:rsidRDefault="00841D33" w:rsidP="00841D33">
      <w:pPr>
        <w:spacing w:after="0" w:line="360" w:lineRule="auto"/>
        <w:jc w:val="both"/>
        <w:rPr>
          <w:rFonts w:cstheme="minorHAnsi"/>
          <w:b/>
        </w:rPr>
      </w:pPr>
    </w:p>
    <w:p w:rsidR="00841D33" w:rsidRPr="00D011A0" w:rsidRDefault="00841D33" w:rsidP="00841D33">
      <w:pPr>
        <w:pStyle w:val="Overskrift4"/>
      </w:pPr>
      <w:r w:rsidRPr="00D011A0">
        <w:t>Sekundær litteratur: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B6C">
        <w:rPr>
          <w:rFonts w:cstheme="minorHAnsi"/>
        </w:rPr>
        <w:t xml:space="preserve">Kousholt, Bjarne: </w:t>
      </w:r>
      <w:r w:rsidRPr="00D01B6C">
        <w:rPr>
          <w:rFonts w:cstheme="minorHAnsi"/>
          <w:i/>
        </w:rPr>
        <w:t>H.C. Ørsted og fornuften i naturen</w:t>
      </w:r>
      <w:r w:rsidRPr="00D01B6C">
        <w:rPr>
          <w:rFonts w:cstheme="minorHAnsi"/>
        </w:rPr>
        <w:t xml:space="preserve">. Polyteknisk Forlag, Lyngby, 2000 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B6C">
        <w:rPr>
          <w:rFonts w:cstheme="minorHAnsi"/>
        </w:rPr>
        <w:t xml:space="preserve">Kragh, Helge: </w:t>
      </w:r>
      <w:r w:rsidRPr="00D01B6C">
        <w:rPr>
          <w:rFonts w:cstheme="minorHAnsi"/>
          <w:i/>
        </w:rPr>
        <w:t>Natur, Nytte og Ånd</w:t>
      </w:r>
      <w:r w:rsidRPr="00D01B6C">
        <w:rPr>
          <w:rFonts w:cstheme="minorHAnsi"/>
        </w:rPr>
        <w:t>. Aarhus Universitetsforlag, 2005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B6C">
        <w:rPr>
          <w:rFonts w:cstheme="minorHAnsi"/>
        </w:rPr>
        <w:t xml:space="preserve">Lindborg, Rolf: </w:t>
      </w:r>
      <w:r w:rsidRPr="00D01B6C">
        <w:rPr>
          <w:rFonts w:cstheme="minorHAnsi"/>
          <w:i/>
        </w:rPr>
        <w:t>Ånden i naturen</w:t>
      </w:r>
      <w:r w:rsidRPr="00D01B6C">
        <w:rPr>
          <w:rFonts w:cstheme="minorHAnsi"/>
        </w:rPr>
        <w:t>. Nordisk Forlag A/S, København, 1999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B6C">
        <w:rPr>
          <w:rFonts w:cstheme="minorHAnsi"/>
        </w:rPr>
        <w:t xml:space="preserve">Nielsen, Knud Erik m.fl.: </w:t>
      </w:r>
      <w:r w:rsidRPr="00D01B6C">
        <w:rPr>
          <w:rFonts w:cstheme="minorHAnsi"/>
          <w:i/>
        </w:rPr>
        <w:t>Elektricitet, magnetisme og atomknusere</w:t>
      </w:r>
      <w:r w:rsidRPr="00D01B6C">
        <w:rPr>
          <w:rFonts w:cstheme="minorHAnsi"/>
        </w:rPr>
        <w:t>. Silkeborg Bogtrykkeri A/S, 2008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B6C">
        <w:rPr>
          <w:rFonts w:cstheme="minorHAnsi"/>
        </w:rPr>
        <w:t>Luther, Martin:</w:t>
      </w:r>
      <w:r w:rsidRPr="00D01B6C">
        <w:rPr>
          <w:rFonts w:cstheme="minorHAnsi"/>
          <w:i/>
        </w:rPr>
        <w:t xml:space="preserve"> Et opgør med gerningsretfærdigheden.</w:t>
      </w:r>
      <w:r w:rsidRPr="00D01B6C">
        <w:rPr>
          <w:rFonts w:cstheme="minorHAnsi"/>
        </w:rPr>
        <w:t xml:space="preserve"> Fra religionskompendium givet af Pia Rau Ibsen.</w:t>
      </w:r>
    </w:p>
    <w:p w:rsidR="00841D33" w:rsidRPr="00D011A0" w:rsidRDefault="00841D33" w:rsidP="00841D33">
      <w:pPr>
        <w:spacing w:after="0" w:line="360" w:lineRule="auto"/>
        <w:jc w:val="both"/>
      </w:pPr>
      <w:r w:rsidRPr="00D011A0">
        <w:t xml:space="preserve">Elektrodynamik: </w:t>
      </w:r>
      <w:hyperlink r:id="rId6" w:history="1">
        <w:r w:rsidRPr="00D011A0">
          <w:rPr>
            <w:rStyle w:val="Hyperlink"/>
          </w:rPr>
          <w:t>http://da.wikipedia.org/wiki/Elektrodynamik</w:t>
        </w:r>
      </w:hyperlink>
      <w:r w:rsidRPr="00D011A0">
        <w:t xml:space="preserve"> </w:t>
      </w:r>
    </w:p>
    <w:p w:rsidR="00841D33" w:rsidRPr="00D011A0" w:rsidRDefault="00841D33" w:rsidP="00841D33">
      <w:pPr>
        <w:spacing w:after="0" w:line="360" w:lineRule="auto"/>
        <w:jc w:val="both"/>
      </w:pPr>
      <w:r w:rsidRPr="00D011A0">
        <w:t xml:space="preserve">Newtons tredje lov: </w:t>
      </w:r>
      <w:hyperlink r:id="rId7" w:history="1">
        <w:r w:rsidRPr="00D011A0">
          <w:rPr>
            <w:rStyle w:val="Hyperlink"/>
          </w:rPr>
          <w:t>http://da.wikipedia.org/wiki/Newtons_tredje_lov</w:t>
        </w:r>
      </w:hyperlink>
      <w:r w:rsidRPr="00D011A0">
        <w:t xml:space="preserve"> </w:t>
      </w:r>
    </w:p>
    <w:p w:rsidR="00841D33" w:rsidRPr="00D011A0" w:rsidRDefault="00841D33" w:rsidP="00841D33">
      <w:pPr>
        <w:spacing w:after="0" w:line="360" w:lineRule="auto"/>
        <w:jc w:val="both"/>
      </w:pPr>
      <w:r w:rsidRPr="00D011A0">
        <w:t>Magnetfelt</w:t>
      </w:r>
      <w:hyperlink r:id="rId8" w:history="1">
        <w:r w:rsidRPr="00D011A0">
          <w:rPr>
            <w:rStyle w:val="Hyperlink"/>
          </w:rPr>
          <w:t>http://da.wikipedia.org/wiki/Magnetfelt</w:t>
        </w:r>
      </w:hyperlink>
      <w:r w:rsidRPr="00D011A0">
        <w:t xml:space="preserve"> 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1A0">
        <w:lastRenderedPageBreak/>
        <w:t>Schack Von Staffeldt</w:t>
      </w:r>
      <w:r>
        <w:t xml:space="preserve"> </w:t>
      </w:r>
      <w:hyperlink r:id="rId9" w:history="1">
        <w:r w:rsidRPr="00D011A0">
          <w:rPr>
            <w:rStyle w:val="Hyperlink"/>
          </w:rPr>
          <w:t>http://da.wikipedia.org/wiki/Schack_von_Staffeldt</w:t>
        </w:r>
      </w:hyperlink>
      <w:r w:rsidRPr="00D011A0">
        <w:t xml:space="preserve"> </w:t>
      </w:r>
    </w:p>
    <w:p w:rsidR="00841D33" w:rsidRPr="00D01B6C" w:rsidRDefault="00841D33" w:rsidP="00841D33">
      <w:pPr>
        <w:spacing w:after="0" w:line="360" w:lineRule="auto"/>
        <w:jc w:val="both"/>
        <w:rPr>
          <w:rFonts w:cstheme="minorHAnsi"/>
        </w:rPr>
      </w:pPr>
      <w:r w:rsidRPr="00D011A0">
        <w:t xml:space="preserve">Organismetanken: Første link </w:t>
      </w:r>
    </w:p>
    <w:p w:rsidR="00841D33" w:rsidRPr="00D011A0" w:rsidRDefault="00841D33" w:rsidP="00841D33">
      <w:pPr>
        <w:spacing w:after="0" w:line="360" w:lineRule="auto"/>
        <w:ind w:left="720"/>
        <w:jc w:val="both"/>
      </w:pPr>
      <w:hyperlink r:id="rId10" w:anchor="pq=schack+von+staffeldt&amp;hl=da&amp;cp=16&amp;gs_id=19&amp;xhr=t&amp;q=organismetanken+romantikken&amp;pf=p&amp;sclient=psy-ab&amp;rlz=1W1ADSA_da&amp;biw=1280&amp;bih=800&amp;source=hp&amp;pbx=1&amp;oq=organismetanken+&amp;aq=0&amp;aqi=g1&amp;aql=&amp;gs_sm=&amp;gs_upl=&amp;bav=on.2,or.r_gc.r_pw.,cf.osb&amp;fp=3dab4e34c935047f" w:history="1">
        <w:r w:rsidRPr="00D011A0">
          <w:rPr>
            <w:rStyle w:val="Hyperlink"/>
          </w:rPr>
          <w:t>http://www.google.dk/#pq=schack+von+staffeldt&amp;hl=da&amp;cp=16&amp;gs_id=19&amp;xhr=t&amp;q=organismetanken+romantikken&amp;pf=p&amp;sclient=psy-ab&amp;rlz=1W1ADSA_da&amp;biw=1280&amp;bih=800&amp;source=hp&amp;pbx=1&amp;oq=organismetanken+&amp;aq=0&amp;aqi=g1&amp;aql=&amp;gs_sm=&amp;gs_upl=&amp;bav=on.2,or.r_gc.r_pw.,cf.osb&amp;fp=3dab4e34c935047f</w:t>
        </w:r>
      </w:hyperlink>
      <w:r w:rsidRPr="00D011A0">
        <w:t xml:space="preserve"> </w:t>
      </w:r>
    </w:p>
    <w:p w:rsidR="00841D33" w:rsidRPr="00D011A0" w:rsidRDefault="00841D33" w:rsidP="00841D33">
      <w:pPr>
        <w:spacing w:after="0" w:line="360" w:lineRule="auto"/>
        <w:jc w:val="both"/>
      </w:pPr>
      <w:r w:rsidRPr="00D011A0">
        <w:t xml:space="preserve">Ateisme: </w:t>
      </w:r>
      <w:hyperlink r:id="rId11" w:history="1">
        <w:r w:rsidRPr="00D011A0">
          <w:rPr>
            <w:rStyle w:val="Hyperlink"/>
          </w:rPr>
          <w:t>http://da.wikipedia.org/wiki/Ateisme</w:t>
        </w:r>
      </w:hyperlink>
      <w:r w:rsidRPr="00D011A0">
        <w:t xml:space="preserve">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C24D0F"/>
    <w:multiLevelType w:val="hybridMultilevel"/>
    <w:tmpl w:val="9388666C"/>
    <w:lvl w:ilvl="0" w:tplc="87AC336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4F2"/>
    <w:rsid w:val="001014F2"/>
    <w:rsid w:val="00841D33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729AE7-D924-45C0-82E5-BF9DB21BD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14F2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41D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41D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41D3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841D3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41D33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41D33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841D33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841D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.wikipedia.org/wiki/Magnetfel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a.wikipedia.org/wiki/Newtons_tredje_lov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a.wikipedia.org/wiki/Elektrodynamik" TargetMode="External"/><Relationship Id="rId11" Type="http://schemas.openxmlformats.org/officeDocument/2006/relationships/hyperlink" Target="http://da.wikipedia.org/wiki/Ateisme" TargetMode="External"/><Relationship Id="rId5" Type="http://schemas.openxmlformats.org/officeDocument/2006/relationships/hyperlink" Target="http://www.kalliope.org/digt.pl?longdid=staffeldt2002090501" TargetMode="External"/><Relationship Id="rId10" Type="http://schemas.openxmlformats.org/officeDocument/2006/relationships/hyperlink" Target="http://www.google.d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.wikipedia.org/wiki/Schack_von_Staffeldt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2846</Characters>
  <Application>Microsoft Office Word</Application>
  <DocSecurity>0</DocSecurity>
  <Lines>101</Lines>
  <Paragraphs>88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2015-03-17T16:25:00Z</dcterms:modified>
</cp:coreProperties>
</file>