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C7B" w:rsidRDefault="00877FE0">
      <w:bookmarkStart w:id="0" w:name="_GoBack"/>
      <w:bookmarkEnd w:id="0"/>
      <w:proofErr w:type="spellStart"/>
      <w:r>
        <w:t>MatA</w:t>
      </w:r>
      <w:proofErr w:type="spellEnd"/>
      <w:r>
        <w:t xml:space="preserve"> </w:t>
      </w:r>
      <w:proofErr w:type="spellStart"/>
      <w:r>
        <w:t>SamfB</w:t>
      </w:r>
      <w:proofErr w:type="spellEnd"/>
      <w:r>
        <w:t xml:space="preserve">, Gladsaxe </w:t>
      </w:r>
      <w:proofErr w:type="spellStart"/>
      <w:r>
        <w:t>Gym</w:t>
      </w:r>
      <w:proofErr w:type="spellEnd"/>
      <w:r>
        <w:t xml:space="preserve"> 2014</w:t>
      </w:r>
    </w:p>
    <w:p w:rsidR="00877FE0" w:rsidRDefault="00877FE0">
      <w:r>
        <w:t>Økonomisk ulighed i samfundet – hvad siger tallene?</w:t>
      </w:r>
    </w:p>
    <w:p w:rsidR="00877FE0" w:rsidRDefault="00877FE0">
      <w:r>
        <w:t>Redegør med udgangspunkt i den universelle velfærdsmodel for synes på økonomisk ulighed.</w:t>
      </w:r>
    </w:p>
    <w:p w:rsidR="00877FE0" w:rsidRDefault="00877FE0">
      <w:r>
        <w:t>Undersøg hvordan man måler økonomisk ulighed med udgangspunkt i hhv. formue og indkomst samt hvilke problemer, der er forbundet med disse metoder.</w:t>
      </w:r>
    </w:p>
    <w:p w:rsidR="00CA3EAE" w:rsidRDefault="00CA3EAE">
      <w:r>
        <w:t xml:space="preserve">Vurdér fordele og ulemper ved de to metoder at opgøre ulighed på. Kom herunder ind på, hvilken betydning de to metoders måde at måle ulighed har for, hvordan ulighedsmålingerne bruges politisk, samt hvilken betydning det kan have for at bevare </w:t>
      </w:r>
      <w:proofErr w:type="spellStart"/>
      <w:r>
        <w:t>matematikens</w:t>
      </w:r>
      <w:proofErr w:type="spellEnd"/>
      <w:r>
        <w:t xml:space="preserve"> grundlæggende objektivitet.</w:t>
      </w:r>
    </w:p>
    <w:p w:rsidR="00CA3EAE" w:rsidRDefault="00CA3EAE">
      <w:r>
        <w:t xml:space="preserve">I forbindelse med økonomisk ulighed, med udgangspunkt i indkomst, inddrages </w:t>
      </w:r>
      <w:proofErr w:type="spellStart"/>
      <w:r>
        <w:t>Gini</w:t>
      </w:r>
      <w:proofErr w:type="spellEnd"/>
      <w:r>
        <w:t xml:space="preserve"> koefficient og Lorentzkurver.</w:t>
      </w:r>
    </w:p>
    <w:p w:rsidR="00CA3EAE" w:rsidRDefault="00CA3EAE">
      <w:r>
        <w:t>Givet funktionen L(x) = x – k*x*(1-</w:t>
      </w:r>
      <w:proofErr w:type="gramStart"/>
      <w:r>
        <w:t>x)^</w:t>
      </w:r>
      <w:proofErr w:type="gramEnd"/>
      <w:r>
        <w:t>c, hvor k og c er konstanter med 0&lt;k≤1 og c&gt;0. Undersøg om L(x) kan bruges som en fornuftig Lorentzfunktion. I din analyse skal bilag 1 inddrages.</w:t>
      </w:r>
    </w:p>
    <w:p w:rsidR="00CA3EAE" w:rsidRDefault="00CA3EAE"/>
    <w:p w:rsidR="00CA3EAE" w:rsidRDefault="00CA3EAE"/>
    <w:p w:rsidR="00CA3EAE" w:rsidRDefault="00CA3EAE">
      <w:r>
        <w:t>Bilag 1:</w:t>
      </w:r>
    </w:p>
    <w:p w:rsidR="00CA3EAE" w:rsidRDefault="00CA3EAE">
      <w:r>
        <w:t>Givet funktionen L(x) = x – k*x*(1-</w:t>
      </w:r>
      <w:proofErr w:type="gramStart"/>
      <w:r>
        <w:t>x)^</w:t>
      </w:r>
      <w:proofErr w:type="gramEnd"/>
      <w:r>
        <w:t>c, hvor k og c er konstanter med 0&lt;k≤1 og c&gt;0.</w:t>
      </w:r>
    </w:p>
    <w:p w:rsidR="00CA3EAE" w:rsidRDefault="00CA3EAE">
      <w:r>
        <w:t>Hvilken betydning har konstanterne k og c for grafens udseende?</w:t>
      </w:r>
    </w:p>
    <w:p w:rsidR="00CA3EAE" w:rsidRDefault="00CA3EAE">
      <w:r>
        <w:t xml:space="preserve">Vis at </w:t>
      </w:r>
      <w:proofErr w:type="gramStart"/>
      <w:r>
        <w:t>⌠(</w:t>
      </w:r>
      <w:proofErr w:type="gramEnd"/>
      <w:r>
        <w:t xml:space="preserve">x – k*x*(1-x)^c) dx = ½*x + </w:t>
      </w:r>
      <w:r w:rsidRPr="00FF0859">
        <w:rPr>
          <w:u w:val="single"/>
        </w:rPr>
        <w:t>k/(c+1)</w:t>
      </w:r>
      <w:r>
        <w:t>*x*(1-x)^</w:t>
      </w:r>
      <w:r w:rsidR="00AC468D">
        <w:t>(</w:t>
      </w:r>
      <w:r>
        <w:t>c</w:t>
      </w:r>
      <w:r w:rsidR="00AC468D">
        <w:t xml:space="preserve">+1) + </w:t>
      </w:r>
      <w:r w:rsidR="00AC468D" w:rsidRPr="00FF0859">
        <w:rPr>
          <w:u w:val="single"/>
        </w:rPr>
        <w:t>k/((c+1)*(c+2))</w:t>
      </w:r>
      <w:r w:rsidR="00735865">
        <w:t xml:space="preserve">  </w:t>
      </w:r>
      <w:r w:rsidR="00AC468D">
        <w:t>*</w:t>
      </w:r>
      <w:r w:rsidR="00735865">
        <w:t xml:space="preserve"> </w:t>
      </w:r>
      <w:r w:rsidR="00AC468D">
        <w:t>(1-x)^(c+2) + k1, hvor k1 er en tilfældig konstant.</w:t>
      </w:r>
    </w:p>
    <w:p w:rsidR="00735865" w:rsidRDefault="00735865">
      <w:r>
        <w:t xml:space="preserve">Udnyt ovenstående til at bestemme </w:t>
      </w:r>
      <w:proofErr w:type="spellStart"/>
      <w:r>
        <w:t>ginikoefficienten</w:t>
      </w:r>
      <w:proofErr w:type="spellEnd"/>
      <w:r>
        <w:t xml:space="preserve"> hørende til Lorentz-kurven L(x) (</w:t>
      </w:r>
      <w:r w:rsidR="00FF0859">
        <w:t>r</w:t>
      </w:r>
      <w:r>
        <w:t>esultatet afhænger af k og c)</w:t>
      </w:r>
    </w:p>
    <w:p w:rsidR="00877FE0" w:rsidRDefault="00FF0859">
      <w:r>
        <w:t xml:space="preserve">(jeg har skrevet i </w:t>
      </w:r>
      <w:proofErr w:type="spellStart"/>
      <w:r>
        <w:t>word</w:t>
      </w:r>
      <w:proofErr w:type="spellEnd"/>
      <w:r>
        <w:t xml:space="preserve"> for at alle kan redigere …. Men det er notationsmæssigt noget lort! Derfor er der </w:t>
      </w:r>
      <w:proofErr w:type="gramStart"/>
      <w:r>
        <w:t>ovenfor</w:t>
      </w:r>
      <w:proofErr w:type="gramEnd"/>
      <w:r>
        <w:t xml:space="preserve"> en streg under de to brøker (tæller =k, nævner = c+1). Det blev svært at se hvor brøken sluttede! Ret dum notation, beklager)</w:t>
      </w:r>
    </w:p>
    <w:sectPr w:rsidR="00877FE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FE0"/>
    <w:rsid w:val="00735865"/>
    <w:rsid w:val="00877FE0"/>
    <w:rsid w:val="00AC468D"/>
    <w:rsid w:val="00B31CA8"/>
    <w:rsid w:val="00CA3EAE"/>
    <w:rsid w:val="00D00C7B"/>
    <w:rsid w:val="00FF085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EC179D-1F6C-462C-8811-35538AD3E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1330</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Windows-bruger</dc:creator>
  <cp:keywords/>
  <dc:description/>
  <cp:lastModifiedBy>Windows-bruger</cp:lastModifiedBy>
  <cp:revision>2</cp:revision>
  <dcterms:created xsi:type="dcterms:W3CDTF">2015-02-18T08:39:00Z</dcterms:created>
  <dcterms:modified xsi:type="dcterms:W3CDTF">2015-02-18T08:39:00Z</dcterms:modified>
</cp:coreProperties>
</file>